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45" w:rsidRPr="002C020A" w:rsidRDefault="00CE3345" w:rsidP="00CE3345">
      <w:pPr>
        <w:pStyle w:val="Cmsor1"/>
      </w:pPr>
      <w:r w:rsidRPr="006406C6">
        <w:t>Szakmák, szakképesítések megnevezése és azonosító száma, amelyek esetén a Budapesti Független Vizsgaközpont a vizsgaszervezésre engedély alapján jogosultsággal rendelkezik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78"/>
        <w:gridCol w:w="5913"/>
      </w:tblGrid>
      <w:tr w:rsidR="00CE3345" w:rsidRPr="00D32185" w:rsidTr="00745AE5"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3345" w:rsidRPr="00745AE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745AE5">
              <w:rPr>
                <w:rFonts w:eastAsia="Calibri"/>
                <w:b/>
                <w:sz w:val="22"/>
                <w:lang w:eastAsia="en-US"/>
              </w:rPr>
              <w:t>KEOR szám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3345" w:rsidRPr="00745AE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745AE5">
              <w:rPr>
                <w:rFonts w:eastAsia="Calibri"/>
                <w:b/>
                <w:sz w:val="22"/>
                <w:lang w:eastAsia="en-US"/>
              </w:rPr>
              <w:t>Azonosító szám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3345" w:rsidRPr="00745AE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745AE5">
              <w:rPr>
                <w:rFonts w:eastAsia="Calibri"/>
                <w:b/>
                <w:sz w:val="22"/>
                <w:lang w:eastAsia="en-US"/>
              </w:rPr>
              <w:t>Szakma/szakképesítés</w:t>
            </w:r>
          </w:p>
        </w:tc>
      </w:tr>
      <w:tr w:rsidR="00CE3345" w:rsidRPr="00D32185" w:rsidTr="00C056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0211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jc w:val="center"/>
              <w:rPr>
                <w:b/>
                <w:color w:val="000000"/>
              </w:rPr>
            </w:pPr>
            <w:proofErr w:type="spellStart"/>
            <w:r w:rsidRPr="007B1D40">
              <w:rPr>
                <w:rFonts w:eastAsia="Calibri"/>
                <w:b/>
                <w:lang w:eastAsia="en-US"/>
              </w:rPr>
              <w:t>Audovizuális</w:t>
            </w:r>
            <w:proofErr w:type="spellEnd"/>
            <w:r w:rsidRPr="007B1D40">
              <w:rPr>
                <w:rFonts w:eastAsia="Calibri"/>
                <w:b/>
                <w:lang w:eastAsia="en-US"/>
              </w:rPr>
              <w:t xml:space="preserve"> módszerek és média-szakismeretek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5 0211 16 10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Mozgókép- és animációkészítő 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5 0211 16 13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Hangtechnikus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5 0211 16 11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Nyomdaipari technikus</w:t>
            </w:r>
            <w:r w:rsidRPr="007B1D40">
              <w:rPr>
                <w:color w:val="000000"/>
                <w:sz w:val="20"/>
              </w:rPr>
              <w:t>;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4 0211 16 12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Nyomdász</w:t>
            </w:r>
            <w:r w:rsidRPr="007B1D40">
              <w:rPr>
                <w:color w:val="000000"/>
                <w:sz w:val="20"/>
              </w:rPr>
              <w:t>;</w:t>
            </w:r>
          </w:p>
        </w:tc>
      </w:tr>
      <w:tr w:rsidR="00CE3345" w:rsidRPr="00D32185" w:rsidTr="00C056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45" w:rsidRPr="00C0561A" w:rsidRDefault="00CE3345" w:rsidP="00DE5FF8">
            <w:pPr>
              <w:rPr>
                <w:color w:val="000000"/>
              </w:rPr>
            </w:pPr>
            <w:r w:rsidRPr="00C0561A">
              <w:rPr>
                <w:color w:val="000000"/>
              </w:rPr>
              <w:t>5 0211 16 15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3345" w:rsidRPr="00C0561A" w:rsidRDefault="00CE3345" w:rsidP="00DE5FF8">
            <w:pPr>
              <w:rPr>
                <w:color w:val="000000"/>
              </w:rPr>
            </w:pPr>
            <w:r w:rsidRPr="00C0561A">
              <w:rPr>
                <w:color w:val="000000"/>
              </w:rPr>
              <w:t xml:space="preserve">Digitális festő és média </w:t>
            </w:r>
            <w:proofErr w:type="spellStart"/>
            <w:r w:rsidRPr="00C0561A">
              <w:rPr>
                <w:color w:val="000000"/>
              </w:rPr>
              <w:t>designer</w:t>
            </w:r>
            <w:proofErr w:type="spellEnd"/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02114002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Folyamatszabályozó gépmester;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02115001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Könyvművész, könyvrestaurátor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02115003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Digitális képalkotó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02115004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Mozgókép-készítő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02115005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proofErr w:type="gramStart"/>
            <w:r w:rsidRPr="007B1D40">
              <w:rPr>
                <w:color w:val="000000"/>
              </w:rPr>
              <w:t>Produkciós</w:t>
            </w:r>
            <w:proofErr w:type="gramEnd"/>
            <w:r w:rsidRPr="007B1D40">
              <w:rPr>
                <w:color w:val="000000"/>
              </w:rPr>
              <w:t xml:space="preserve"> asszisztens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02115006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Rögzítéstechnikus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r w:rsidRPr="007B1D40">
              <w:t>02114007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3345" w:rsidRPr="007B1D40" w:rsidRDefault="00CE3345" w:rsidP="00DE5FF8">
            <w:r w:rsidRPr="007B1D40">
              <w:t xml:space="preserve">Koncert és televízió </w:t>
            </w:r>
            <w:proofErr w:type="gramStart"/>
            <w:r w:rsidRPr="007B1D40">
              <w:t>műsor világosító</w:t>
            </w:r>
            <w:proofErr w:type="gramEnd"/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r w:rsidRPr="007B1D40">
              <w:t>02114008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3345" w:rsidRPr="007B1D40" w:rsidRDefault="00CE3345" w:rsidP="00DE5FF8">
            <w:proofErr w:type="spellStart"/>
            <w:r w:rsidRPr="007B1D40">
              <w:t>Live</w:t>
            </w:r>
            <w:proofErr w:type="spellEnd"/>
            <w:r w:rsidRPr="007B1D40">
              <w:t xml:space="preserve"> </w:t>
            </w:r>
            <w:proofErr w:type="spellStart"/>
            <w:r w:rsidRPr="007B1D40">
              <w:t>stream</w:t>
            </w:r>
            <w:proofErr w:type="spellEnd"/>
            <w:r w:rsidRPr="007B1D40">
              <w:t xml:space="preserve"> mozgóképtartalom-gyártó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02114009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Online tartalomgyártó</w:t>
            </w:r>
          </w:p>
        </w:tc>
      </w:tr>
      <w:tr w:rsidR="00CE3345" w:rsidRPr="00D32185" w:rsidTr="00C056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0314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Szociológia és kulturális tanulmányok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  <w:r w:rsidRPr="007B1D40">
              <w:rPr>
                <w:color w:val="000000"/>
              </w:rPr>
              <w:t>03145001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Kulturális rendezvény szervezője</w:t>
            </w:r>
          </w:p>
        </w:tc>
      </w:tr>
      <w:tr w:rsidR="00CE3345" w:rsidRPr="00D32185" w:rsidTr="00C056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0411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Könyvelés és adózás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5 0411 09 01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Pénzügyi - számviteli ügyintéző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5 0411 09 02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Vállalkozási ügyviteli ügyintéző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0411 50 01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Vámügyintéző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7B1D40" w:rsidRDefault="00CE3345" w:rsidP="00DE5FF8">
            <w:pPr>
              <w:rPr>
                <w:rFonts w:eastAsia="Calibri"/>
                <w:i/>
                <w:sz w:val="22"/>
                <w:lang w:eastAsia="en-US"/>
              </w:rPr>
            </w:pPr>
            <w:r w:rsidRPr="007B1D40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0411 50 02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Vállakozási mérlegképes könyvelő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0411 50 03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IFRS mérlegképes könyvelő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0411 50 04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Pénzügyi szervezeti mérlegképes könyvelő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0411 50 05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Államháztartási mérlegképes könyvelő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0411 50 06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Adótanácsadó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0411 60 07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3345" w:rsidRPr="007B1D40" w:rsidRDefault="00CE3345" w:rsidP="00DE5FF8">
            <w:pPr>
              <w:rPr>
                <w:i/>
                <w:color w:val="000000"/>
              </w:rPr>
            </w:pPr>
            <w:r w:rsidRPr="007B1D40">
              <w:rPr>
                <w:i/>
                <w:color w:val="000000"/>
              </w:rPr>
              <w:t>Okleveles adószakértő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04115008</w:t>
            </w:r>
          </w:p>
        </w:tc>
        <w:tc>
          <w:tcPr>
            <w:tcW w:w="5913" w:type="dxa"/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  <w:sz w:val="22"/>
                <w:szCs w:val="22"/>
              </w:rPr>
            </w:pPr>
            <w:r w:rsidRPr="007B1D40">
              <w:rPr>
                <w:color w:val="000000"/>
              </w:rPr>
              <w:t>Jövedéki ügyintéző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345" w:rsidRPr="007A2B91" w:rsidRDefault="00CE3345" w:rsidP="00DE5FF8">
            <w:pPr>
              <w:rPr>
                <w:rFonts w:eastAsia="Calibri"/>
                <w:b/>
                <w:i/>
                <w:sz w:val="22"/>
                <w:lang w:eastAsia="en-US"/>
              </w:rPr>
            </w:pPr>
            <w:r w:rsidRPr="00FA5DF6">
              <w:rPr>
                <w:rFonts w:eastAsia="Calibri"/>
                <w:i/>
                <w:sz w:val="22"/>
                <w:lang w:eastAsia="en-US"/>
              </w:rPr>
              <w:t>törölt PK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E3345" w:rsidRPr="007A2B91" w:rsidRDefault="00CE3345" w:rsidP="00DE5FF8">
            <w:pPr>
              <w:rPr>
                <w:rFonts w:ascii="Helvetica" w:hAnsi="Helvetica" w:cs="Helvetica"/>
                <w:i/>
                <w:color w:val="222222"/>
              </w:rPr>
            </w:pPr>
            <w:r w:rsidRPr="007A2B91">
              <w:rPr>
                <w:i/>
                <w:color w:val="000000"/>
              </w:rPr>
              <w:t>04115009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E3345" w:rsidRPr="007A2B91" w:rsidRDefault="00CE3345" w:rsidP="00DE5FF8">
            <w:pPr>
              <w:rPr>
                <w:rFonts w:ascii="Helvetica" w:hAnsi="Helvetica" w:cs="Helvetica"/>
                <w:i/>
                <w:color w:val="222222"/>
              </w:rPr>
            </w:pPr>
            <w:r w:rsidRPr="007A2B91">
              <w:rPr>
                <w:i/>
                <w:color w:val="000000"/>
              </w:rPr>
              <w:t>Termékdíj ügyintéző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04115010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Vám, jövedéki és termékdíj </w:t>
            </w:r>
            <w:proofErr w:type="gramStart"/>
            <w:r w:rsidRPr="007B1D40">
              <w:rPr>
                <w:color w:val="000000"/>
              </w:rPr>
              <w:t>asszisztens</w:t>
            </w:r>
            <w:proofErr w:type="gramEnd"/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903D4A">
              <w:rPr>
                <w:color w:val="000000"/>
              </w:rPr>
              <w:t>04115011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903D4A">
              <w:rPr>
                <w:color w:val="000000"/>
              </w:rPr>
              <w:t>Kiterjesztett gyártói felelősségi és termékdíj ügyintéző</w:t>
            </w:r>
          </w:p>
        </w:tc>
      </w:tr>
      <w:tr w:rsidR="00CE3345" w:rsidRPr="00D32185" w:rsidTr="00C056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0412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Pénzügy, bank és biztosítás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04124003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Banki, befektetési termékértékesítő 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04124002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Biztosításközvetítő (függő és független)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04124001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Pénztárkezelő és valutapénztáros</w:t>
            </w:r>
          </w:p>
        </w:tc>
      </w:tr>
      <w:tr w:rsidR="00CE3345" w:rsidRPr="00D32185" w:rsidTr="00DE5F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04125004 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Szakképesített bankreferens </w:t>
            </w:r>
          </w:p>
        </w:tc>
      </w:tr>
    </w:tbl>
    <w:p w:rsidR="00CE3345" w:rsidRDefault="00CE3345" w:rsidP="00CE334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881"/>
        <w:gridCol w:w="5962"/>
      </w:tblGrid>
      <w:tr w:rsidR="00CE3345" w:rsidRPr="00D32185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0413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Menedzsment és igazgatás</w:t>
            </w:r>
          </w:p>
        </w:tc>
      </w:tr>
      <w:tr w:rsidR="00CE3345" w:rsidRPr="00D32185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5 0413 16 14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Színház- és rendezvénytechnikus</w:t>
            </w:r>
          </w:p>
        </w:tc>
      </w:tr>
      <w:tr w:rsidR="00CE3345" w:rsidRPr="00D32185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0413 40 02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Társasházkezelő</w:t>
            </w:r>
          </w:p>
        </w:tc>
      </w:tr>
      <w:tr w:rsidR="00CE3345" w:rsidRPr="00D32185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0413 40 01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Közművelődési munkatárs</w:t>
            </w:r>
          </w:p>
        </w:tc>
      </w:tr>
      <w:tr w:rsidR="00CE3345" w:rsidRPr="00D32185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45" w:rsidRPr="007B1D40" w:rsidRDefault="00CE3345" w:rsidP="00DE5FF8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B1D40">
              <w:rPr>
                <w:color w:val="000000"/>
              </w:rPr>
              <w:t>04136003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Közművelődési szakember</w:t>
            </w:r>
          </w:p>
        </w:tc>
      </w:tr>
    </w:tbl>
    <w:p w:rsidR="00745AE5" w:rsidRDefault="00745AE5">
      <w:r>
        <w:br w:type="page"/>
      </w: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881"/>
        <w:gridCol w:w="5962"/>
      </w:tblGrid>
      <w:tr w:rsidR="00CE3345" w:rsidRPr="00D32185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lastRenderedPageBreak/>
              <w:t>0415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Titkársági és irodai munka</w:t>
            </w:r>
          </w:p>
        </w:tc>
      </w:tr>
      <w:tr w:rsidR="00CE3345" w:rsidRPr="00D32185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D32185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107D77" w:rsidRDefault="00CE3345" w:rsidP="00DE5FF8">
            <w:pPr>
              <w:rPr>
                <w:b/>
                <w:color w:val="000000"/>
              </w:rPr>
            </w:pPr>
            <w:r w:rsidRPr="00107D77">
              <w:rPr>
                <w:b/>
                <w:color w:val="000000"/>
              </w:rPr>
              <w:t>0415 30 01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Számítógépes adatrögzítő</w:t>
            </w:r>
          </w:p>
        </w:tc>
      </w:tr>
      <w:tr w:rsidR="00CE3345" w:rsidRPr="00D32185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0416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Nagy-és kiskereskedelem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4 0416 13 02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Kereskedelmi értékesítő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5 0416 13 03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Kereskedő és webáruházi technikus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proofErr w:type="spellStart"/>
            <w:r w:rsidRPr="007B1D40">
              <w:rPr>
                <w:color w:val="000000"/>
              </w:rPr>
              <w:t>Barkács</w:t>
            </w:r>
            <w:proofErr w:type="spellEnd"/>
            <w:r w:rsidRPr="007B1D40">
              <w:rPr>
                <w:color w:val="000000"/>
              </w:rPr>
              <w:t xml:space="preserve"> áruházi eladó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04163007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Ruházati eladó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04163008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Műszaki eladó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04163009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Játékbolti eladó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04163010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Bútorbolti eladó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04163011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Élelmiszer-eladó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04163012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Vegyi áru eladó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04163016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proofErr w:type="spellStart"/>
            <w:r w:rsidRPr="007B1D40">
              <w:rPr>
                <w:color w:val="000000"/>
              </w:rPr>
              <w:t>Drogerista</w:t>
            </w:r>
            <w:proofErr w:type="spellEnd"/>
            <w:r w:rsidRPr="007B1D40">
              <w:rPr>
                <w:color w:val="000000"/>
              </w:rPr>
              <w:t xml:space="preserve">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04163017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Töltőállomás-kezelő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04164002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Ékszerbecsüs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04164003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Festménybecsüs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04164004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Műtárgybecsüs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04164005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Ingatlanközvetítő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04164013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Bútor- és szőnyegbecsüs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04164014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Numizmatikai becsüs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04164015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Raktárvezető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04165006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Üzletvezető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04165018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Becsüs 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04164019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Drágakő-meghatározó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04165020</w:t>
            </w:r>
            <w:r w:rsidRPr="007B1D40">
              <w:rPr>
                <w:color w:val="000000"/>
              </w:rPr>
              <w:tab/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45" w:rsidRPr="007B1D40" w:rsidRDefault="00CE3345" w:rsidP="00DE5FF8">
            <w:pPr>
              <w:rPr>
                <w:color w:val="000000"/>
              </w:rPr>
            </w:pPr>
            <w:proofErr w:type="gramStart"/>
            <w:r w:rsidRPr="007B1D40">
              <w:rPr>
                <w:color w:val="000000"/>
              </w:rPr>
              <w:t>Export</w:t>
            </w:r>
            <w:proofErr w:type="gramEnd"/>
            <w:r w:rsidRPr="007B1D40">
              <w:rPr>
                <w:color w:val="000000"/>
              </w:rPr>
              <w:t xml:space="preserve"> koordinátor</w:t>
            </w:r>
          </w:p>
        </w:tc>
      </w:tr>
      <w:tr w:rsidR="00CE3345" w:rsidRPr="007B1D40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0417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Munkahelyi ismeretek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5 0417 13 01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Idegen nyelvű ipari és kereskedelmi technikus (Általános gyártás; Gépjárműgyártás; Kereskedelmi logisztika)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04175001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Munkaerő-gazdálkodási és társadalombiztosítási ügyintéző</w:t>
            </w:r>
          </w:p>
        </w:tc>
      </w:tr>
      <w:tr w:rsidR="00CE3345" w:rsidRPr="007B1D40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0488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 xml:space="preserve">Több tudományterületet átfogó programok, az üzleti ismeretek ügyvitel jog </w:t>
            </w:r>
            <w:proofErr w:type="spellStart"/>
            <w:r w:rsidRPr="007B1D40">
              <w:rPr>
                <w:rFonts w:eastAsia="Calibri"/>
                <w:b/>
                <w:lang w:eastAsia="en-US"/>
              </w:rPr>
              <w:t>főirány</w:t>
            </w:r>
            <w:proofErr w:type="spellEnd"/>
            <w:r w:rsidRPr="007B1D40">
              <w:rPr>
                <w:rFonts w:eastAsia="Calibri"/>
                <w:b/>
                <w:lang w:eastAsia="en-US"/>
              </w:rPr>
              <w:t xml:space="preserve"> túlsúlyával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04884001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Ingatlanvagyon-értékelő és - közvetítő</w:t>
            </w:r>
          </w:p>
        </w:tc>
      </w:tr>
      <w:tr w:rsidR="00CE3345" w:rsidRPr="007B1D40" w:rsidTr="00C0561A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0612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 xml:space="preserve">Adatbázisok, hálózattervezés és </w:t>
            </w:r>
            <w:proofErr w:type="gramStart"/>
            <w:r w:rsidRPr="007B1D40">
              <w:rPr>
                <w:rFonts w:eastAsia="Calibri"/>
                <w:b/>
                <w:lang w:eastAsia="en-US"/>
              </w:rPr>
              <w:t>adminisztráció</w:t>
            </w:r>
            <w:proofErr w:type="gramEnd"/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5 0612 12 01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Infokommunikációs hálózatépítő és -üzemeltető technikus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5 0612 12 02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Informatikai rendszer- és alkalmazás - üzemeltető technikus</w:t>
            </w:r>
          </w:p>
        </w:tc>
      </w:tr>
      <w:tr w:rsidR="00CE3345" w:rsidRPr="007B1D40" w:rsidTr="00DE5FF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0612 5001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proofErr w:type="gramStart"/>
            <w:r w:rsidRPr="007B1D40">
              <w:rPr>
                <w:color w:val="000000"/>
              </w:rPr>
              <w:t>Információ</w:t>
            </w:r>
            <w:proofErr w:type="gramEnd"/>
            <w:r w:rsidRPr="007B1D40">
              <w:rPr>
                <w:color w:val="000000"/>
              </w:rPr>
              <w:t>biztonsági rendszerüzemeltető</w:t>
            </w:r>
          </w:p>
        </w:tc>
      </w:tr>
    </w:tbl>
    <w:p w:rsidR="00CE3345" w:rsidRPr="007B1D40" w:rsidRDefault="00CE3345" w:rsidP="00CE334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46"/>
        <w:gridCol w:w="1836"/>
        <w:gridCol w:w="5963"/>
      </w:tblGrid>
      <w:tr w:rsidR="00CE3345" w:rsidRPr="007B1D40" w:rsidTr="00C0561A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0613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Szoftverek és alkalmazások fejlesztése és elemzése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5 0613 12 03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Szoftverfejlesztő és tesztelő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0613 50 01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Webfejlesztő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0613 50 02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Mobilalkalmazás 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0613 50 03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Multimédia- alkalmazásfejlesztő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0613 40 04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Junior frontend 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0613 40 05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Junior Java backend fejlesztő</w:t>
            </w:r>
          </w:p>
        </w:tc>
      </w:tr>
      <w:tr w:rsidR="00CE3345" w:rsidRPr="007B1D40" w:rsidTr="00DE5FF8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0613 40 06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Junior rendszerüzemeltető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0613 40 07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Junior szoftvertesztelő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0613 5008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Adatbázis üzemeltető (</w:t>
            </w:r>
            <w:proofErr w:type="gramStart"/>
            <w:r w:rsidRPr="007B1D40">
              <w:rPr>
                <w:color w:val="000000"/>
              </w:rPr>
              <w:t>specialista</w:t>
            </w:r>
            <w:proofErr w:type="gramEnd"/>
            <w:r w:rsidRPr="007B1D40">
              <w:rPr>
                <w:color w:val="000000"/>
              </w:rPr>
              <w:t>)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0613 5009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Junior </w:t>
            </w:r>
            <w:proofErr w:type="gramStart"/>
            <w:r w:rsidRPr="007B1D40">
              <w:rPr>
                <w:color w:val="000000"/>
              </w:rPr>
              <w:t>automata tesztelő</w:t>
            </w:r>
            <w:proofErr w:type="gramEnd"/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0613 5010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Junior </w:t>
            </w:r>
            <w:proofErr w:type="spellStart"/>
            <w:r w:rsidRPr="007B1D40">
              <w:rPr>
                <w:color w:val="000000"/>
              </w:rPr>
              <w:t>Fullstack</w:t>
            </w:r>
            <w:proofErr w:type="spellEnd"/>
            <w:r w:rsidRPr="007B1D40">
              <w:rPr>
                <w:color w:val="000000"/>
              </w:rPr>
              <w:t xml:space="preserve"> API 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0613 5011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Junior vállalati Java backend 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0613 5012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Vállalati </w:t>
            </w:r>
            <w:proofErr w:type="spellStart"/>
            <w:r w:rsidRPr="007B1D40">
              <w:rPr>
                <w:color w:val="000000"/>
              </w:rPr>
              <w:t>full-stack</w:t>
            </w:r>
            <w:proofErr w:type="spellEnd"/>
            <w:r w:rsidRPr="007B1D40">
              <w:rPr>
                <w:color w:val="000000"/>
              </w:rPr>
              <w:t xml:space="preserve"> szoftverfejlesztő</w:t>
            </w:r>
          </w:p>
        </w:tc>
      </w:tr>
      <w:tr w:rsidR="00CE3345" w:rsidRPr="007B1D40" w:rsidTr="00DE5FF8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0613 5013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Szoftverbiztonsági szakember</w:t>
            </w:r>
          </w:p>
        </w:tc>
      </w:tr>
      <w:tr w:rsidR="00CE3345" w:rsidRPr="007B1D40" w:rsidTr="00C0561A"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1013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Szálláshely-szolgáltatás, étkeztetés, vendéglátás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t>4 1013 23 01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Cukrász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5 1013 23 02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Cukrász szaktechnikus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4 1013 23 04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Pincér- vendégtéri szakember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4 1013 23 05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Szakács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5 1013 23 06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Szakács szaktechnikus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5 1013 23 08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Vendégtéri szaktechnikus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4 1013 23 03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Panziós - fogadós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r w:rsidRPr="007B1D40">
              <w:t>1013 30 06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r w:rsidRPr="007B1D40">
              <w:t>Falusi vendéglátó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1013 30 07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Falusi </w:t>
            </w:r>
            <w:proofErr w:type="gramStart"/>
            <w:r w:rsidRPr="007B1D40">
              <w:rPr>
                <w:color w:val="000000"/>
              </w:rPr>
              <w:t>turizmus szolgáltató</w:t>
            </w:r>
            <w:proofErr w:type="gramEnd"/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1013 40 04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Tisztítás- technológia szolgáltatásvezető - </w:t>
            </w:r>
            <w:proofErr w:type="spellStart"/>
            <w:r w:rsidRPr="007B1D40">
              <w:rPr>
                <w:color w:val="000000"/>
              </w:rPr>
              <w:t>housekeeping</w:t>
            </w:r>
            <w:proofErr w:type="spellEnd"/>
            <w:r w:rsidRPr="007B1D40">
              <w:rPr>
                <w:color w:val="000000"/>
              </w:rPr>
              <w:t>-stewarding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1013 50 01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Szállodai recepciós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1013 50 02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Szállodahajós, szállodai személyzet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1013 50 03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Élelmezésvezető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1013 30 08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Gyorséttermi eladó</w:t>
            </w:r>
          </w:p>
        </w:tc>
      </w:tr>
      <w:tr w:rsidR="00CE3345" w:rsidRPr="007B1D40" w:rsidTr="00C0561A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1015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Utazásszervezés, turizmus és szórakoztatás</w:t>
            </w:r>
          </w:p>
        </w:tc>
      </w:tr>
      <w:tr w:rsidR="00CE3345" w:rsidRPr="007B1D40" w:rsidTr="00DE5FF8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5 1015 23 07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Turisztikai technikus</w:t>
            </w:r>
          </w:p>
        </w:tc>
      </w:tr>
      <w:tr w:rsidR="00CE3345" w:rsidRPr="007B1D40" w:rsidTr="00C0561A">
        <w:tc>
          <w:tcPr>
            <w:tcW w:w="1977" w:type="dxa"/>
            <w:gridSpan w:val="2"/>
            <w:shd w:val="clear" w:color="auto" w:fill="auto"/>
          </w:tcPr>
          <w:p w:rsidR="00CE3345" w:rsidRPr="00C0561A" w:rsidRDefault="00CE3345" w:rsidP="00DE5FF8">
            <w:pPr>
              <w:rPr>
                <w:rFonts w:eastAsia="Calibri"/>
                <w:b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t>1041</w:t>
            </w:r>
          </w:p>
        </w:tc>
        <w:tc>
          <w:tcPr>
            <w:tcW w:w="7799" w:type="dxa"/>
            <w:gridSpan w:val="2"/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>Szállítási szolgáltatások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4 1041 15 02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Képesített hajós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5 1041 15 01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Hajózási 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5 1041 15 05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Közlekedésüzemvitel - ellátó 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5 1041 15 06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Logisztikai 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5 1041 15 07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Postai </w:t>
            </w:r>
            <w:proofErr w:type="spellStart"/>
            <w:r w:rsidRPr="007B1D40">
              <w:rPr>
                <w:color w:val="000000"/>
              </w:rPr>
              <w:t>üzeleti</w:t>
            </w:r>
            <w:proofErr w:type="spellEnd"/>
            <w:r w:rsidRPr="007B1D40">
              <w:rPr>
                <w:color w:val="000000"/>
              </w:rPr>
              <w:t xml:space="preserve"> ügyintéző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5 1041 15 08</w:t>
            </w:r>
          </w:p>
        </w:tc>
        <w:tc>
          <w:tcPr>
            <w:tcW w:w="5963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Vasútforgalmi szolgálattevő technikus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10415003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Szállítmányozó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10415001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Autóbuszos forgalmi tiszt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10413002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Fedélzeti jegyellenőr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10414004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Jegyvizsgáló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10413005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Kocsirendező</w:t>
            </w:r>
          </w:p>
        </w:tc>
      </w:tr>
      <w:tr w:rsidR="00CE3345" w:rsidRPr="007B1D40" w:rsidTr="00DE5FF8">
        <w:tc>
          <w:tcPr>
            <w:tcW w:w="1977" w:type="dxa"/>
            <w:gridSpan w:val="2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t>10415006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Logisztikus</w:t>
            </w:r>
          </w:p>
        </w:tc>
      </w:tr>
    </w:tbl>
    <w:p w:rsidR="00CE3345" w:rsidRPr="007B1D40" w:rsidRDefault="00CE3345" w:rsidP="00CE3345">
      <w:r w:rsidRPr="007B1D40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859"/>
        <w:gridCol w:w="5184"/>
      </w:tblGrid>
      <w:tr w:rsidR="00CE3345" w:rsidRPr="007B1D40" w:rsidTr="00C0561A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lang w:eastAsia="en-US"/>
              </w:rPr>
            </w:pPr>
            <w:r w:rsidRPr="00C0561A">
              <w:rPr>
                <w:rFonts w:eastAsia="Calibri"/>
                <w:b/>
                <w:lang w:eastAsia="en-US"/>
              </w:rPr>
              <w:lastRenderedPageBreak/>
              <w:t>1088</w:t>
            </w:r>
          </w:p>
        </w:tc>
        <w:tc>
          <w:tcPr>
            <w:tcW w:w="10235" w:type="dxa"/>
            <w:gridSpan w:val="2"/>
            <w:shd w:val="clear" w:color="auto" w:fill="auto"/>
          </w:tcPr>
          <w:p w:rsidR="00CE3345" w:rsidRPr="007B1D40" w:rsidRDefault="00CE3345" w:rsidP="00DE5FF8">
            <w:pPr>
              <w:jc w:val="center"/>
              <w:rPr>
                <w:rFonts w:eastAsia="Calibri"/>
                <w:b/>
                <w:lang w:eastAsia="en-US"/>
              </w:rPr>
            </w:pPr>
            <w:r w:rsidRPr="007B1D40">
              <w:rPr>
                <w:rFonts w:eastAsia="Calibri"/>
                <w:b/>
                <w:lang w:eastAsia="en-US"/>
              </w:rPr>
              <w:t xml:space="preserve">Több tudományterületet átfogó programok szolgáltatások </w:t>
            </w:r>
            <w:proofErr w:type="spellStart"/>
            <w:r w:rsidRPr="007B1D40">
              <w:rPr>
                <w:rFonts w:eastAsia="Calibri"/>
                <w:b/>
                <w:lang w:eastAsia="en-US"/>
              </w:rPr>
              <w:t>főirány</w:t>
            </w:r>
            <w:proofErr w:type="spellEnd"/>
            <w:r w:rsidRPr="007B1D40">
              <w:rPr>
                <w:rFonts w:eastAsia="Calibri"/>
                <w:b/>
                <w:lang w:eastAsia="en-US"/>
              </w:rPr>
              <w:t xml:space="preserve"> túlsúlyával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10884001</w:t>
            </w:r>
          </w:p>
        </w:tc>
        <w:tc>
          <w:tcPr>
            <w:tcW w:w="7825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Ingatlankezelő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CE3345" w:rsidRPr="007B1D40" w:rsidRDefault="00CE3345" w:rsidP="00DE5FF8">
            <w:r w:rsidRPr="007B1D40">
              <w:t>10884004</w:t>
            </w:r>
          </w:p>
        </w:tc>
        <w:tc>
          <w:tcPr>
            <w:tcW w:w="7825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Kutyakozmetikus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10883005</w:t>
            </w:r>
          </w:p>
        </w:tc>
        <w:tc>
          <w:tcPr>
            <w:tcW w:w="7825" w:type="dxa"/>
            <w:shd w:val="clear" w:color="000000" w:fill="FFFFFF"/>
            <w:vAlign w:val="center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Ipari alpinista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10883002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Uszodamester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10883003</w:t>
            </w:r>
          </w:p>
        </w:tc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Nyíltvízi vízimentő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 xml:space="preserve">10885006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Lovastúra-vezető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10883007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Fürdőüzemi</w:t>
            </w:r>
            <w:r w:rsidRPr="007B1D40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Pr="007B1D40">
              <w:rPr>
                <w:color w:val="000000"/>
              </w:rPr>
              <w:t>gépész</w:t>
            </w:r>
          </w:p>
        </w:tc>
      </w:tr>
      <w:tr w:rsidR="00CE3345" w:rsidRPr="007B1D40" w:rsidTr="00DE5FF8">
        <w:tc>
          <w:tcPr>
            <w:tcW w:w="3085" w:type="dxa"/>
            <w:shd w:val="clear" w:color="auto" w:fill="auto"/>
          </w:tcPr>
          <w:p w:rsidR="00CE3345" w:rsidRPr="007B1D40" w:rsidRDefault="00CE3345" w:rsidP="00DE5FF8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10882008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345" w:rsidRPr="007B1D40" w:rsidRDefault="00CE3345" w:rsidP="00DE5FF8">
            <w:pPr>
              <w:rPr>
                <w:color w:val="000000"/>
              </w:rPr>
            </w:pPr>
            <w:r w:rsidRPr="007B1D40">
              <w:rPr>
                <w:color w:val="000000"/>
              </w:rPr>
              <w:t>Szaunamester</w:t>
            </w:r>
          </w:p>
        </w:tc>
      </w:tr>
    </w:tbl>
    <w:p w:rsidR="00CE3345" w:rsidRPr="007B1D40" w:rsidRDefault="00CE3345" w:rsidP="00CE33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120" w:line="276" w:lineRule="auto"/>
        <w:jc w:val="both"/>
      </w:pPr>
    </w:p>
    <w:p w:rsidR="00A672E2" w:rsidRDefault="00A672E2"/>
    <w:sectPr w:rsidR="00A672E2" w:rsidSect="00745AE5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55" w:rsidRDefault="00912755" w:rsidP="00745AE5">
      <w:r>
        <w:separator/>
      </w:r>
    </w:p>
  </w:endnote>
  <w:endnote w:type="continuationSeparator" w:id="0">
    <w:p w:rsidR="00912755" w:rsidRDefault="00912755" w:rsidP="0074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55" w:rsidRDefault="00912755" w:rsidP="00745AE5">
      <w:r>
        <w:separator/>
      </w:r>
    </w:p>
  </w:footnote>
  <w:footnote w:type="continuationSeparator" w:id="0">
    <w:p w:rsidR="00912755" w:rsidRDefault="00912755" w:rsidP="0074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891"/>
    <w:multiLevelType w:val="multilevel"/>
    <w:tmpl w:val="EE42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5E0992"/>
    <w:multiLevelType w:val="multilevel"/>
    <w:tmpl w:val="E45AD2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45"/>
    <w:rsid w:val="00745AE5"/>
    <w:rsid w:val="00912755"/>
    <w:rsid w:val="00A672E2"/>
    <w:rsid w:val="00C0561A"/>
    <w:rsid w:val="00C85C20"/>
    <w:rsid w:val="00C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2BF7-D91F-4F79-8C81-D96C783F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Cmsor2"/>
    <w:qFormat/>
    <w:rsid w:val="00CE33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E3345"/>
    <w:pPr>
      <w:keepNext/>
      <w:spacing w:before="240" w:after="60"/>
      <w:ind w:left="432" w:hanging="432"/>
      <w:outlineLvl w:val="0"/>
    </w:pPr>
    <w:rPr>
      <w:rFonts w:eastAsiaTheme="majorEastAsia" w:cstheme="majorBidi"/>
      <w:b/>
      <w:bCs/>
      <w:kern w:val="32"/>
      <w:szCs w:val="32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3345"/>
    <w:pPr>
      <w:keepNext/>
      <w:spacing w:before="240" w:after="60"/>
      <w:ind w:left="576" w:hanging="576"/>
      <w:outlineLvl w:val="1"/>
    </w:pPr>
    <w:rPr>
      <w:rFonts w:eastAsia="Times New Roman" w:cstheme="majorBidi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85C20"/>
    <w:pPr>
      <w:keepNext/>
      <w:numPr>
        <w:ilvl w:val="2"/>
        <w:numId w:val="2"/>
      </w:numPr>
      <w:spacing w:before="240" w:after="60"/>
      <w:ind w:left="720"/>
      <w:outlineLvl w:val="2"/>
    </w:pPr>
    <w:rPr>
      <w:rFonts w:eastAsiaTheme="majorEastAsia" w:cstheme="majorBidi"/>
      <w:b/>
      <w:bCs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3345"/>
    <w:pPr>
      <w:keepNext/>
      <w:spacing w:before="240" w:after="60"/>
      <w:ind w:left="864" w:hanging="864"/>
      <w:outlineLvl w:val="3"/>
    </w:pPr>
    <w:rPr>
      <w:rFonts w:cstheme="maj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3345"/>
    <w:pPr>
      <w:spacing w:before="240" w:after="60"/>
      <w:ind w:left="1008" w:hanging="1008"/>
      <w:outlineLvl w:val="4"/>
    </w:pPr>
    <w:rPr>
      <w:rFonts w:cstheme="maj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3345"/>
    <w:pPr>
      <w:spacing w:before="240" w:after="60"/>
      <w:ind w:left="1152" w:hanging="1152"/>
      <w:outlineLvl w:val="5"/>
    </w:pPr>
    <w:rPr>
      <w:rFonts w:cstheme="maj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3345"/>
    <w:pPr>
      <w:spacing w:before="240" w:after="60"/>
      <w:ind w:left="1296" w:hanging="1296"/>
      <w:outlineLvl w:val="6"/>
    </w:pPr>
    <w:rPr>
      <w:rFonts w:cstheme="maj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3345"/>
    <w:pPr>
      <w:spacing w:before="240" w:after="60"/>
      <w:ind w:left="1440" w:hanging="1440"/>
      <w:outlineLvl w:val="7"/>
    </w:pPr>
    <w:rPr>
      <w:rFonts w:cstheme="maj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3345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85C20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Stlus3">
    <w:name w:val="Stílus3"/>
    <w:basedOn w:val="Norml"/>
    <w:next w:val="Norml"/>
    <w:link w:val="Stlus3Char"/>
    <w:qFormat/>
    <w:rsid w:val="00C85C20"/>
    <w:pPr>
      <w:spacing w:after="87" w:line="248" w:lineRule="auto"/>
      <w:ind w:left="144" w:right="14" w:hanging="5"/>
      <w:jc w:val="both"/>
    </w:pPr>
  </w:style>
  <w:style w:type="character" w:customStyle="1" w:styleId="Stlus3Char">
    <w:name w:val="Stílus3 Char"/>
    <w:basedOn w:val="Bekezdsalapbettpusa"/>
    <w:link w:val="Stlus3"/>
    <w:rsid w:val="00C85C20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3345"/>
    <w:rPr>
      <w:rFonts w:ascii="Times New Roman" w:eastAsiaTheme="majorEastAsia" w:hAnsi="Times New Roman" w:cstheme="majorBidi"/>
      <w:b/>
      <w:bCs/>
      <w:kern w:val="32"/>
      <w:sz w:val="24"/>
      <w:szCs w:val="32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E3345"/>
    <w:rPr>
      <w:rFonts w:ascii="Times New Roman" w:eastAsia="Times New Roman" w:hAnsi="Times New Roman" w:cstheme="majorBidi"/>
      <w:b/>
      <w:bCs/>
      <w:iCs/>
      <w:sz w:val="24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CE3345"/>
    <w:rPr>
      <w:rFonts w:ascii="Times New Roman" w:eastAsiaTheme="minorEastAsia" w:hAnsi="Times New Roman"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CE3345"/>
    <w:rPr>
      <w:rFonts w:ascii="Times New Roman" w:eastAsiaTheme="minorEastAsia" w:hAnsi="Times New Roman" w:cstheme="maj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rsid w:val="00CE3345"/>
    <w:rPr>
      <w:rFonts w:ascii="Times New Roman" w:eastAsiaTheme="minorEastAsia" w:hAnsi="Times New Roman" w:cstheme="maj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3345"/>
    <w:rPr>
      <w:rFonts w:ascii="Times New Roman" w:eastAsiaTheme="minorEastAsia" w:hAnsi="Times New Roman"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3345"/>
    <w:rPr>
      <w:rFonts w:ascii="Times New Roman" w:eastAsiaTheme="minorEastAsia" w:hAnsi="Times New Roman" w:cstheme="maj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3345"/>
    <w:rPr>
      <w:rFonts w:asciiTheme="majorHAnsi" w:eastAsiaTheme="majorEastAsia" w:hAnsiTheme="majorHAnsi" w:cstheme="majorBidi"/>
    </w:rPr>
  </w:style>
  <w:style w:type="paragraph" w:styleId="lfej">
    <w:name w:val="header"/>
    <w:basedOn w:val="Norml"/>
    <w:link w:val="lfejChar"/>
    <w:uiPriority w:val="99"/>
    <w:unhideWhenUsed/>
    <w:rsid w:val="00745A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AE5"/>
    <w:rPr>
      <w:rFonts w:ascii="Times New Roman" w:eastAsiaTheme="minorEastAsia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45A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AE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2025-08-07T07:57:00Z</dcterms:created>
  <dcterms:modified xsi:type="dcterms:W3CDTF">2025-08-07T08:50:00Z</dcterms:modified>
</cp:coreProperties>
</file>